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44" w:rsidRDefault="00ED4E44" w:rsidP="0038568E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89ADE1" wp14:editId="2AE07D76">
            <wp:simplePos x="0" y="0"/>
            <wp:positionH relativeFrom="margin">
              <wp:posOffset>-730885</wp:posOffset>
            </wp:positionH>
            <wp:positionV relativeFrom="margin">
              <wp:posOffset>-718185</wp:posOffset>
            </wp:positionV>
            <wp:extent cx="7595870" cy="1592580"/>
            <wp:effectExtent l="0" t="0" r="508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zha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E44" w:rsidRDefault="00ED4E44" w:rsidP="003856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153670</wp:posOffset>
                </wp:positionV>
                <wp:extent cx="62579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12.1pt" to="499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" strokecolor="#004a45" strokeweight=".5pt">
                <v:stroke joinstyle="miter"/>
              </v:line>
            </w:pict>
          </mc:Fallback>
        </mc:AlternateContent>
      </w:r>
    </w:p>
    <w:p w:rsidR="00ED4E44" w:rsidRDefault="00ED4E44" w:rsidP="0038568E">
      <w:pPr>
        <w:spacing w:after="0"/>
        <w:jc w:val="center"/>
        <w:rPr>
          <w:rFonts w:ascii="Arial" w:hAnsi="Arial" w:cs="Arial"/>
        </w:rPr>
      </w:pPr>
    </w:p>
    <w:p w:rsidR="00EE0A9C" w:rsidRPr="00ED4E44" w:rsidRDefault="00C12ABB" w:rsidP="0038568E">
      <w:pPr>
        <w:spacing w:after="0"/>
        <w:jc w:val="center"/>
        <w:rPr>
          <w:rFonts w:ascii="Arial" w:hAnsi="Arial" w:cs="Arial"/>
          <w:b/>
          <w:color w:val="004A45"/>
          <w:sz w:val="24"/>
        </w:rPr>
      </w:pPr>
      <w:r w:rsidRPr="00ED4E44">
        <w:rPr>
          <w:rFonts w:ascii="Arial" w:hAnsi="Arial" w:cs="Arial"/>
          <w:b/>
          <w:color w:val="004A45"/>
          <w:sz w:val="24"/>
        </w:rPr>
        <w:t>ИНФОРМАЦИОННОЕ ПИСЬМО</w:t>
      </w:r>
    </w:p>
    <w:p w:rsidR="00C12ABB" w:rsidRPr="001516B1" w:rsidRDefault="00C12ABB" w:rsidP="0038568E">
      <w:pPr>
        <w:spacing w:after="0"/>
        <w:jc w:val="both"/>
        <w:rPr>
          <w:rFonts w:ascii="Arial" w:hAnsi="Arial" w:cs="Arial"/>
        </w:rPr>
      </w:pPr>
    </w:p>
    <w:p w:rsidR="00C12ABB" w:rsidRPr="001516B1" w:rsidRDefault="00C12ABB" w:rsidP="00C12ABB">
      <w:pPr>
        <w:jc w:val="both"/>
        <w:rPr>
          <w:rFonts w:ascii="Arial" w:hAnsi="Arial" w:cs="Arial"/>
        </w:rPr>
      </w:pPr>
      <w:r w:rsidRPr="001516B1">
        <w:rPr>
          <w:rFonts w:ascii="Arial" w:hAnsi="Arial" w:cs="Arial"/>
          <w:b/>
        </w:rPr>
        <w:t>30 мая 2018 года</w:t>
      </w:r>
      <w:r w:rsidRPr="001516B1">
        <w:rPr>
          <w:rFonts w:ascii="Arial" w:hAnsi="Arial" w:cs="Arial"/>
        </w:rPr>
        <w:t xml:space="preserve"> в рамках </w:t>
      </w:r>
      <w:r w:rsidRPr="001516B1">
        <w:rPr>
          <w:rFonts w:ascii="Arial" w:hAnsi="Arial" w:cs="Arial"/>
          <w:b/>
        </w:rPr>
        <w:t>21-го Белорусского промышленного форума</w:t>
      </w:r>
      <w:r w:rsidRPr="001516B1">
        <w:rPr>
          <w:rFonts w:ascii="Arial" w:hAnsi="Arial" w:cs="Arial"/>
        </w:rPr>
        <w:t xml:space="preserve"> состоится </w:t>
      </w:r>
      <w:r w:rsidRPr="001516B1">
        <w:rPr>
          <w:rFonts w:ascii="Arial" w:hAnsi="Arial" w:cs="Arial"/>
          <w:b/>
        </w:rPr>
        <w:t>кооперационная биржа «Наука и промышленность - стратегия инновационного сотрудничества».</w:t>
      </w:r>
    </w:p>
    <w:p w:rsidR="00C12ABB" w:rsidRPr="001516B1" w:rsidRDefault="00C12ABB" w:rsidP="00C12ABB">
      <w:pPr>
        <w:jc w:val="both"/>
        <w:rPr>
          <w:rFonts w:ascii="Arial" w:hAnsi="Arial" w:cs="Arial"/>
        </w:rPr>
      </w:pPr>
      <w:r w:rsidRPr="001516B1">
        <w:rPr>
          <w:rFonts w:ascii="Arial" w:hAnsi="Arial" w:cs="Arial"/>
        </w:rPr>
        <w:t xml:space="preserve">  </w:t>
      </w:r>
      <w:r w:rsidRPr="001516B1">
        <w:rPr>
          <w:rFonts w:ascii="Arial" w:hAnsi="Arial" w:cs="Arial"/>
          <w:b/>
        </w:rPr>
        <w:t>Основная цель биржи</w:t>
      </w:r>
      <w:r w:rsidRPr="001516B1">
        <w:rPr>
          <w:rFonts w:ascii="Arial" w:hAnsi="Arial" w:cs="Arial"/>
        </w:rPr>
        <w:t xml:space="preserve"> – проведение переговоров между разработчиками научно-технической и инновационной продукции/услуг и представителями научно-производственных и производственных организаций на предмет совместного решения научно-технологических задач и коммерциализации инновационных разработок.</w:t>
      </w:r>
    </w:p>
    <w:p w:rsidR="00C12ABB" w:rsidRPr="001516B1" w:rsidRDefault="00C12ABB" w:rsidP="00C12ABB">
      <w:pPr>
        <w:jc w:val="both"/>
        <w:rPr>
          <w:rFonts w:ascii="Arial" w:hAnsi="Arial" w:cs="Arial"/>
        </w:rPr>
      </w:pPr>
      <w:r w:rsidRPr="001516B1">
        <w:rPr>
          <w:rFonts w:ascii="Arial" w:hAnsi="Arial" w:cs="Arial"/>
          <w:b/>
        </w:rPr>
        <w:t>Место проведения:</w:t>
      </w:r>
      <w:r w:rsidRPr="001516B1">
        <w:rPr>
          <w:rFonts w:ascii="Arial" w:hAnsi="Arial" w:cs="Arial"/>
        </w:rPr>
        <w:t xml:space="preserve"> г. Минск, пр. Победителей, 20/2, Футбольный манеж, конференц-зал №2.</w:t>
      </w:r>
    </w:p>
    <w:p w:rsidR="00C12ABB" w:rsidRPr="001516B1" w:rsidRDefault="00C12ABB" w:rsidP="00C12ABB">
      <w:pPr>
        <w:jc w:val="both"/>
        <w:rPr>
          <w:rFonts w:ascii="Arial" w:hAnsi="Arial" w:cs="Arial"/>
          <w:b/>
        </w:rPr>
      </w:pPr>
      <w:r w:rsidRPr="001516B1">
        <w:rPr>
          <w:rFonts w:ascii="Arial" w:hAnsi="Arial" w:cs="Arial"/>
          <w:b/>
        </w:rPr>
        <w:t>Программа биржи:</w:t>
      </w:r>
    </w:p>
    <w:p w:rsidR="00C12ABB" w:rsidRPr="001516B1" w:rsidRDefault="00C12ABB" w:rsidP="0038568E">
      <w:pPr>
        <w:spacing w:after="0"/>
        <w:jc w:val="both"/>
        <w:rPr>
          <w:rFonts w:ascii="Arial" w:hAnsi="Arial" w:cs="Arial"/>
        </w:rPr>
      </w:pPr>
      <w:r w:rsidRPr="001516B1">
        <w:rPr>
          <w:rFonts w:ascii="Arial" w:hAnsi="Arial" w:cs="Arial"/>
        </w:rPr>
        <w:t xml:space="preserve">10.00 - 10.30 </w:t>
      </w:r>
      <w:r w:rsidRPr="001516B1">
        <w:rPr>
          <w:rFonts w:ascii="Arial" w:hAnsi="Arial" w:cs="Arial"/>
          <w:b/>
        </w:rPr>
        <w:t xml:space="preserve">– Регистрация участников. </w:t>
      </w:r>
    </w:p>
    <w:p w:rsidR="00C12ABB" w:rsidRPr="001516B1" w:rsidRDefault="00C12ABB" w:rsidP="0038568E">
      <w:pPr>
        <w:spacing w:after="0"/>
        <w:jc w:val="both"/>
        <w:rPr>
          <w:rFonts w:ascii="Arial" w:hAnsi="Arial" w:cs="Arial"/>
        </w:rPr>
      </w:pPr>
      <w:r w:rsidRPr="001516B1">
        <w:rPr>
          <w:rFonts w:ascii="Arial" w:hAnsi="Arial" w:cs="Arial"/>
        </w:rPr>
        <w:t xml:space="preserve">10.30 - 12.00 </w:t>
      </w:r>
      <w:r w:rsidRPr="001516B1">
        <w:rPr>
          <w:rFonts w:ascii="Arial" w:hAnsi="Arial" w:cs="Arial"/>
          <w:b/>
        </w:rPr>
        <w:t>– Форсайт-сессия:</w:t>
      </w:r>
      <w:r w:rsidRPr="001516B1">
        <w:rPr>
          <w:rFonts w:ascii="Arial" w:hAnsi="Arial" w:cs="Arial"/>
        </w:rPr>
        <w:t xml:space="preserve"> обсуждение перспективных направлений совместных </w:t>
      </w:r>
      <w:proofErr w:type="gramStart"/>
      <w:r w:rsidRPr="001516B1">
        <w:rPr>
          <w:rFonts w:ascii="Arial" w:hAnsi="Arial" w:cs="Arial"/>
        </w:rPr>
        <w:t>исследова</w:t>
      </w:r>
      <w:r w:rsidR="00CF28B0" w:rsidRPr="001516B1">
        <w:rPr>
          <w:rFonts w:ascii="Arial" w:hAnsi="Arial" w:cs="Arial"/>
        </w:rPr>
        <w:t>-</w:t>
      </w:r>
      <w:r w:rsidRPr="001516B1">
        <w:rPr>
          <w:rFonts w:ascii="Arial" w:hAnsi="Arial" w:cs="Arial"/>
        </w:rPr>
        <w:t>ний</w:t>
      </w:r>
      <w:proofErr w:type="gramEnd"/>
      <w:r w:rsidRPr="001516B1">
        <w:rPr>
          <w:rFonts w:ascii="Arial" w:hAnsi="Arial" w:cs="Arial"/>
        </w:rPr>
        <w:t xml:space="preserve"> и форм кооперации между сектором науки и исследований и промышленным сектором.</w:t>
      </w:r>
    </w:p>
    <w:p w:rsidR="00C12ABB" w:rsidRPr="001516B1" w:rsidRDefault="00C12ABB" w:rsidP="00C12ABB">
      <w:pPr>
        <w:jc w:val="both"/>
        <w:rPr>
          <w:rFonts w:ascii="Arial" w:hAnsi="Arial" w:cs="Arial"/>
        </w:rPr>
      </w:pPr>
      <w:r w:rsidRPr="001516B1">
        <w:rPr>
          <w:rFonts w:ascii="Arial" w:hAnsi="Arial" w:cs="Arial"/>
        </w:rPr>
        <w:t xml:space="preserve">12.00 - 16.00 </w:t>
      </w:r>
      <w:r w:rsidRPr="001516B1">
        <w:rPr>
          <w:rFonts w:ascii="Arial" w:hAnsi="Arial" w:cs="Arial"/>
          <w:b/>
        </w:rPr>
        <w:t>– Интерактивная сессия:</w:t>
      </w:r>
      <w:r w:rsidRPr="001516B1">
        <w:rPr>
          <w:rFonts w:ascii="Arial" w:hAnsi="Arial" w:cs="Arial"/>
        </w:rPr>
        <w:t xml:space="preserve"> прямые переговоры между разработчиками (продавцами) технологий и представителями предприятий (20 мин. на переговоры).</w:t>
      </w:r>
    </w:p>
    <w:p w:rsidR="00C12ABB" w:rsidRPr="001516B1" w:rsidRDefault="00C12ABB" w:rsidP="0038568E">
      <w:pPr>
        <w:spacing w:after="0"/>
        <w:jc w:val="both"/>
        <w:rPr>
          <w:rFonts w:ascii="Arial" w:hAnsi="Arial" w:cs="Arial"/>
        </w:rPr>
      </w:pPr>
      <w:r w:rsidRPr="001516B1">
        <w:rPr>
          <w:rFonts w:ascii="Arial" w:hAnsi="Arial" w:cs="Arial"/>
        </w:rPr>
        <w:t xml:space="preserve"> В рамках кооперационной биржи будут представлены продукция (услуги) по </w:t>
      </w:r>
      <w:r w:rsidRPr="001516B1">
        <w:rPr>
          <w:rFonts w:ascii="Arial" w:hAnsi="Arial" w:cs="Arial"/>
          <w:b/>
        </w:rPr>
        <w:t>следующим направлениям:</w:t>
      </w:r>
    </w:p>
    <w:p w:rsidR="00C12ABB" w:rsidRPr="001516B1" w:rsidRDefault="00C12ABB" w:rsidP="0038568E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516B1">
        <w:rPr>
          <w:rFonts w:ascii="Arial" w:hAnsi="Arial" w:cs="Arial"/>
        </w:rPr>
        <w:t>технологии машиностроения и металлургии, технологическое оборудование;</w:t>
      </w:r>
    </w:p>
    <w:p w:rsidR="00C12ABB" w:rsidRPr="001516B1" w:rsidRDefault="00C12ABB" w:rsidP="0038568E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516B1">
        <w:rPr>
          <w:rFonts w:ascii="Arial" w:hAnsi="Arial" w:cs="Arial"/>
        </w:rPr>
        <w:t>материалы и химические продукты;</w:t>
      </w:r>
    </w:p>
    <w:p w:rsidR="00C12ABB" w:rsidRPr="001516B1" w:rsidRDefault="00C12ABB" w:rsidP="0038568E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516B1">
        <w:rPr>
          <w:rFonts w:ascii="Arial" w:hAnsi="Arial" w:cs="Arial"/>
        </w:rPr>
        <w:t>экология, рациональное природопользование, переработка отходов;</w:t>
      </w:r>
    </w:p>
    <w:p w:rsidR="00C12ABB" w:rsidRPr="001516B1" w:rsidRDefault="00C12ABB" w:rsidP="0038568E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516B1">
        <w:rPr>
          <w:rFonts w:ascii="Arial" w:hAnsi="Arial" w:cs="Arial"/>
        </w:rPr>
        <w:t>приборостроение;</w:t>
      </w:r>
    </w:p>
    <w:p w:rsidR="00C12ABB" w:rsidRPr="001516B1" w:rsidRDefault="00C12ABB" w:rsidP="0038568E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516B1">
        <w:rPr>
          <w:rFonts w:ascii="Arial" w:hAnsi="Arial" w:cs="Arial"/>
        </w:rPr>
        <w:t>технологии и оборудование для пищевой промышленности;</w:t>
      </w:r>
    </w:p>
    <w:p w:rsidR="00C12ABB" w:rsidRPr="001516B1" w:rsidRDefault="00C12ABB" w:rsidP="0038568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516B1">
        <w:rPr>
          <w:rFonts w:ascii="Arial" w:hAnsi="Arial" w:cs="Arial"/>
        </w:rPr>
        <w:t>фармацевтика.</w:t>
      </w:r>
    </w:p>
    <w:p w:rsidR="00C12ABB" w:rsidRPr="001516B1" w:rsidRDefault="00C12ABB" w:rsidP="00C12ABB">
      <w:pPr>
        <w:jc w:val="both"/>
        <w:rPr>
          <w:rFonts w:ascii="Arial" w:hAnsi="Arial" w:cs="Arial"/>
        </w:rPr>
      </w:pPr>
      <w:r w:rsidRPr="001516B1">
        <w:rPr>
          <w:rFonts w:ascii="Arial" w:hAnsi="Arial" w:cs="Arial"/>
          <w:b/>
        </w:rPr>
        <w:t>Условия участия.</w:t>
      </w:r>
      <w:r w:rsidRPr="001516B1">
        <w:rPr>
          <w:rFonts w:ascii="Arial" w:hAnsi="Arial" w:cs="Arial"/>
        </w:rPr>
        <w:t xml:space="preserve"> Участие в кооперационной бирже </w:t>
      </w:r>
      <w:r w:rsidRPr="001516B1">
        <w:rPr>
          <w:rFonts w:ascii="Arial" w:hAnsi="Arial" w:cs="Arial"/>
          <w:b/>
        </w:rPr>
        <w:t>– бесплатное.</w:t>
      </w:r>
      <w:r w:rsidRPr="001516B1">
        <w:rPr>
          <w:rFonts w:ascii="Arial" w:hAnsi="Arial" w:cs="Arial"/>
        </w:rPr>
        <w:t xml:space="preserve"> На сайте </w:t>
      </w:r>
      <w:hyperlink r:id="rId7" w:history="1">
        <w:r w:rsidR="0038568E" w:rsidRPr="001516B1">
          <w:rPr>
            <w:rStyle w:val="a4"/>
            <w:rFonts w:ascii="Arial" w:hAnsi="Arial" w:cs="Arial"/>
          </w:rPr>
          <w:t>www.birzha.park.bntu.by</w:t>
        </w:r>
      </w:hyperlink>
      <w:r w:rsidRPr="001516B1">
        <w:rPr>
          <w:rFonts w:ascii="Arial" w:hAnsi="Arial" w:cs="Arial"/>
        </w:rPr>
        <w:t xml:space="preserve"> размещена </w:t>
      </w:r>
      <w:r w:rsidRPr="001516B1">
        <w:rPr>
          <w:rFonts w:ascii="Arial" w:hAnsi="Arial" w:cs="Arial"/>
          <w:u w:val="single"/>
        </w:rPr>
        <w:t>программа</w:t>
      </w:r>
      <w:r w:rsidRPr="001516B1">
        <w:rPr>
          <w:rFonts w:ascii="Arial" w:hAnsi="Arial" w:cs="Arial"/>
        </w:rPr>
        <w:t xml:space="preserve"> биржи с </w:t>
      </w:r>
      <w:r w:rsidRPr="001516B1">
        <w:rPr>
          <w:rFonts w:ascii="Arial" w:hAnsi="Arial" w:cs="Arial"/>
          <w:u w:val="single"/>
        </w:rPr>
        <w:t>описанием представляемой продукции (услуг)</w:t>
      </w:r>
      <w:r w:rsidRPr="001516B1">
        <w:rPr>
          <w:rFonts w:ascii="Arial" w:hAnsi="Arial" w:cs="Arial"/>
        </w:rPr>
        <w:t xml:space="preserve">, а также </w:t>
      </w:r>
      <w:r w:rsidRPr="001516B1">
        <w:rPr>
          <w:rFonts w:ascii="Arial" w:hAnsi="Arial" w:cs="Arial"/>
          <w:u w:val="single"/>
        </w:rPr>
        <w:t>заявка</w:t>
      </w:r>
      <w:r w:rsidRPr="001516B1">
        <w:rPr>
          <w:rFonts w:ascii="Arial" w:hAnsi="Arial" w:cs="Arial"/>
        </w:rPr>
        <w:t xml:space="preserve"> участника. </w:t>
      </w:r>
      <w:r w:rsidRPr="001516B1">
        <w:rPr>
          <w:rFonts w:ascii="Arial" w:hAnsi="Arial" w:cs="Arial"/>
          <w:b/>
        </w:rPr>
        <w:t>До 28 мая 2018 г.</w:t>
      </w:r>
      <w:r w:rsidRPr="001516B1">
        <w:rPr>
          <w:rFonts w:ascii="Arial" w:hAnsi="Arial" w:cs="Arial"/>
        </w:rPr>
        <w:t xml:space="preserve"> необходимо отправить заполненную </w:t>
      </w:r>
      <w:r w:rsidRPr="001516B1">
        <w:rPr>
          <w:rFonts w:ascii="Arial" w:hAnsi="Arial" w:cs="Arial"/>
          <w:b/>
        </w:rPr>
        <w:t>заявку</w:t>
      </w:r>
      <w:r w:rsidRPr="001516B1">
        <w:rPr>
          <w:rFonts w:ascii="Arial" w:hAnsi="Arial" w:cs="Arial"/>
        </w:rPr>
        <w:t xml:space="preserve"> участника биржи в адрес оргкомитета. Вы можете указать конкретное время для проведения переговоров (20 мин. на переговоры с одним участником).</w:t>
      </w:r>
    </w:p>
    <w:p w:rsidR="00C12ABB" w:rsidRPr="001516B1" w:rsidRDefault="00C12ABB" w:rsidP="00C12ABB">
      <w:pPr>
        <w:jc w:val="both"/>
        <w:rPr>
          <w:rFonts w:ascii="Arial" w:hAnsi="Arial" w:cs="Arial"/>
        </w:rPr>
      </w:pPr>
      <w:r w:rsidRPr="001516B1">
        <w:rPr>
          <w:rFonts w:ascii="Arial" w:hAnsi="Arial" w:cs="Arial"/>
          <w:b/>
        </w:rPr>
        <w:t>Организаторы:</w:t>
      </w:r>
      <w:r w:rsidRPr="001516B1">
        <w:rPr>
          <w:rFonts w:ascii="Arial" w:hAnsi="Arial" w:cs="Arial"/>
        </w:rPr>
        <w:t xml:space="preserve"> Министерство образования Республики Беларусь, Белорусский национальный технический университет, Государственное предприятие «Научно-технологический парк БНТУ «Политехник» при поддержке Выставочного предприятия «</w:t>
      </w:r>
      <w:proofErr w:type="spellStart"/>
      <w:r w:rsidRPr="001516B1">
        <w:rPr>
          <w:rFonts w:ascii="Arial" w:hAnsi="Arial" w:cs="Arial"/>
        </w:rPr>
        <w:t>Экспофорум</w:t>
      </w:r>
      <w:proofErr w:type="spellEnd"/>
      <w:r w:rsidRPr="001516B1">
        <w:rPr>
          <w:rFonts w:ascii="Arial" w:hAnsi="Arial" w:cs="Arial"/>
        </w:rPr>
        <w:t>».</w:t>
      </w:r>
    </w:p>
    <w:p w:rsidR="00C12ABB" w:rsidRPr="001516B1" w:rsidRDefault="00C12ABB" w:rsidP="0038568E">
      <w:pPr>
        <w:spacing w:after="0"/>
        <w:jc w:val="both"/>
        <w:rPr>
          <w:rFonts w:ascii="Arial" w:hAnsi="Arial" w:cs="Arial"/>
        </w:rPr>
      </w:pPr>
      <w:r w:rsidRPr="001516B1">
        <w:rPr>
          <w:rFonts w:ascii="Arial" w:hAnsi="Arial" w:cs="Arial"/>
          <w:b/>
        </w:rPr>
        <w:t>Менеджер проекта:</w:t>
      </w:r>
      <w:r w:rsidRPr="001516B1">
        <w:rPr>
          <w:rFonts w:ascii="Arial" w:hAnsi="Arial" w:cs="Arial"/>
        </w:rPr>
        <w:t xml:space="preserve"> Войтешонок Максим Анатольевич, </w:t>
      </w:r>
    </w:p>
    <w:p w:rsidR="00C12ABB" w:rsidRPr="001516B1" w:rsidRDefault="00C12ABB" w:rsidP="0038568E">
      <w:pPr>
        <w:spacing w:after="0"/>
        <w:jc w:val="both"/>
        <w:rPr>
          <w:rFonts w:ascii="Arial" w:hAnsi="Arial" w:cs="Arial"/>
        </w:rPr>
      </w:pPr>
      <w:r w:rsidRPr="001516B1">
        <w:rPr>
          <w:rFonts w:ascii="Arial" w:hAnsi="Arial" w:cs="Arial"/>
        </w:rPr>
        <w:t>Государственное предприятие «Научно-технологический парк БНТУ «Политехник», Межвузовский центр маркетинга НИР, тел.: +375 17 252-87-28, факс: +375 17 252-87-11,</w:t>
      </w:r>
    </w:p>
    <w:p w:rsidR="00C12ABB" w:rsidRPr="001516B1" w:rsidRDefault="00C12ABB" w:rsidP="00C12ABB">
      <w:pPr>
        <w:jc w:val="both"/>
        <w:rPr>
          <w:rFonts w:ascii="Arial" w:hAnsi="Arial" w:cs="Arial"/>
          <w:lang w:val="en-US"/>
        </w:rPr>
      </w:pPr>
      <w:proofErr w:type="gramStart"/>
      <w:r w:rsidRPr="001516B1">
        <w:rPr>
          <w:rFonts w:ascii="Arial" w:hAnsi="Arial" w:cs="Arial"/>
          <w:lang w:val="en-US"/>
        </w:rPr>
        <w:t>e-mail</w:t>
      </w:r>
      <w:proofErr w:type="gramEnd"/>
      <w:r w:rsidRPr="001516B1">
        <w:rPr>
          <w:rFonts w:ascii="Arial" w:hAnsi="Arial" w:cs="Arial"/>
          <w:lang w:val="en-US"/>
        </w:rPr>
        <w:t xml:space="preserve">: </w:t>
      </w:r>
      <w:hyperlink r:id="rId8" w:history="1">
        <w:r w:rsidR="0038568E" w:rsidRPr="001516B1">
          <w:rPr>
            <w:rStyle w:val="a4"/>
            <w:rFonts w:ascii="Arial" w:hAnsi="Arial" w:cs="Arial"/>
            <w:lang w:val="en-US"/>
          </w:rPr>
          <w:t>voiteshonok@park.bntu.by</w:t>
        </w:r>
      </w:hyperlink>
      <w:r w:rsidRPr="001516B1">
        <w:rPr>
          <w:rFonts w:ascii="Arial" w:hAnsi="Arial" w:cs="Arial"/>
          <w:lang w:val="en-US"/>
        </w:rPr>
        <w:t xml:space="preserve">, </w:t>
      </w:r>
      <w:hyperlink r:id="rId9" w:history="1">
        <w:r w:rsidR="0038568E" w:rsidRPr="001516B1">
          <w:rPr>
            <w:rStyle w:val="a4"/>
            <w:rFonts w:ascii="Arial" w:hAnsi="Arial" w:cs="Arial"/>
            <w:lang w:val="en-US"/>
          </w:rPr>
          <w:t>www.birzha.park.bntu.by</w:t>
        </w:r>
      </w:hyperlink>
      <w:r w:rsidRPr="001516B1">
        <w:rPr>
          <w:rFonts w:ascii="Arial" w:hAnsi="Arial" w:cs="Arial"/>
          <w:lang w:val="en-US"/>
        </w:rPr>
        <w:t>.</w:t>
      </w:r>
    </w:p>
    <w:sectPr w:rsidR="00C12ABB" w:rsidRPr="001516B1" w:rsidSect="00ED4E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14EEC"/>
    <w:multiLevelType w:val="hybridMultilevel"/>
    <w:tmpl w:val="008E9E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BB"/>
    <w:rsid w:val="000D61B3"/>
    <w:rsid w:val="001516B1"/>
    <w:rsid w:val="002233AA"/>
    <w:rsid w:val="0038568E"/>
    <w:rsid w:val="005605E6"/>
    <w:rsid w:val="00BD665E"/>
    <w:rsid w:val="00C12ABB"/>
    <w:rsid w:val="00CF28B0"/>
    <w:rsid w:val="00DA1E37"/>
    <w:rsid w:val="00ED4E44"/>
    <w:rsid w:val="00E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68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68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iteshonok@park.bntu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rzha.park.bnt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rzha.park.bnt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Оксана Некрашевич</cp:lastModifiedBy>
  <cp:revision>4</cp:revision>
  <dcterms:created xsi:type="dcterms:W3CDTF">2018-04-23T07:24:00Z</dcterms:created>
  <dcterms:modified xsi:type="dcterms:W3CDTF">2018-04-26T14:08:00Z</dcterms:modified>
</cp:coreProperties>
</file>